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66D" w:rsidRDefault="0013266D" w:rsidP="0066160E">
      <w:pPr>
        <w:rPr>
          <w:sz w:val="28"/>
          <w:szCs w:val="28"/>
        </w:rPr>
      </w:pPr>
      <w:bookmarkStart w:id="0" w:name="_GoBack"/>
      <w:bookmarkEnd w:id="0"/>
    </w:p>
    <w:p w:rsidR="0066160E" w:rsidRDefault="0066160E" w:rsidP="0066160E">
      <w:pPr>
        <w:rPr>
          <w:sz w:val="28"/>
          <w:szCs w:val="28"/>
        </w:rPr>
      </w:pPr>
      <w:r>
        <w:rPr>
          <w:rFonts w:hint="eastAsia"/>
          <w:sz w:val="28"/>
          <w:szCs w:val="28"/>
        </w:rPr>
        <w:t>人工妊娠中絶について</w:t>
      </w:r>
    </w:p>
    <w:p w:rsidR="0066160E" w:rsidRDefault="0066160E" w:rsidP="0066160E">
      <w:pPr>
        <w:rPr>
          <w:szCs w:val="21"/>
        </w:rPr>
      </w:pPr>
    </w:p>
    <w:p w:rsidR="0066160E" w:rsidRDefault="0066160E" w:rsidP="0066160E">
      <w:pPr>
        <w:rPr>
          <w:szCs w:val="21"/>
        </w:rPr>
      </w:pPr>
      <w:r>
        <w:rPr>
          <w:rFonts w:hint="eastAsia"/>
          <w:szCs w:val="21"/>
        </w:rPr>
        <w:t xml:space="preserve">　当院でも人工妊娠中絶を再開いたします。</w:t>
      </w:r>
      <w:r w:rsidR="00C53E8D">
        <w:rPr>
          <w:rFonts w:hint="eastAsia"/>
          <w:szCs w:val="21"/>
        </w:rPr>
        <w:t xml:space="preserve">　様々な事情により妊娠の継続を希望されない場合には手術を予定してまいります。　ご希望の患者様は</w:t>
      </w:r>
      <w:r w:rsidR="009C05B0">
        <w:rPr>
          <w:rFonts w:hint="eastAsia"/>
          <w:szCs w:val="21"/>
        </w:rPr>
        <w:t>初回院長診察にて対応いたしますので、</w:t>
      </w:r>
      <w:r w:rsidR="00C53E8D">
        <w:rPr>
          <w:rFonts w:hint="eastAsia"/>
          <w:szCs w:val="21"/>
        </w:rPr>
        <w:t>一度ご連絡いただければ幸いです。</w:t>
      </w:r>
    </w:p>
    <w:p w:rsidR="00C53E8D" w:rsidRPr="009C05B0" w:rsidRDefault="00C53E8D" w:rsidP="0066160E">
      <w:pPr>
        <w:rPr>
          <w:szCs w:val="21"/>
        </w:rPr>
      </w:pPr>
    </w:p>
    <w:p w:rsidR="00C53E8D" w:rsidRDefault="00C53E8D" w:rsidP="00C53E8D">
      <w:pPr>
        <w:pStyle w:val="a3"/>
        <w:numPr>
          <w:ilvl w:val="0"/>
          <w:numId w:val="1"/>
        </w:numPr>
        <w:ind w:leftChars="0"/>
        <w:rPr>
          <w:szCs w:val="21"/>
        </w:rPr>
      </w:pPr>
      <w:r>
        <w:rPr>
          <w:rFonts w:hint="eastAsia"/>
          <w:szCs w:val="21"/>
        </w:rPr>
        <w:t>手術は吸引手術でおこなっており、いわゆる掻把術を行う場合よりも安全に行うことができます。　日帰り手術を基本とし、できる限り子宮の頸管拡張を行わない方法で対応いたします。　頸管拡張を</w:t>
      </w:r>
      <w:r w:rsidR="00235838">
        <w:rPr>
          <w:rFonts w:hint="eastAsia"/>
          <w:szCs w:val="21"/>
        </w:rPr>
        <w:t>前日に行わないことで、手術前後の痛みをなくすことができます。　また前日の来院や感染のリスクを減らすことができます。</w:t>
      </w:r>
    </w:p>
    <w:p w:rsidR="00235838" w:rsidRDefault="00235838" w:rsidP="00235838">
      <w:pPr>
        <w:pStyle w:val="a3"/>
        <w:ind w:leftChars="0" w:left="360"/>
        <w:rPr>
          <w:szCs w:val="21"/>
        </w:rPr>
      </w:pPr>
      <w:r>
        <w:rPr>
          <w:rFonts w:hint="eastAsia"/>
          <w:szCs w:val="21"/>
        </w:rPr>
        <w:t>（※やむを得ず当日に頸管拡張を行うことがあります。　その場合退院の時間が延びることがあります。）</w:t>
      </w:r>
    </w:p>
    <w:p w:rsidR="00235838" w:rsidRDefault="00235838" w:rsidP="00235838">
      <w:pPr>
        <w:rPr>
          <w:szCs w:val="21"/>
        </w:rPr>
      </w:pPr>
    </w:p>
    <w:p w:rsidR="00235838" w:rsidRDefault="00235838" w:rsidP="00797E8A">
      <w:pPr>
        <w:pStyle w:val="a3"/>
        <w:numPr>
          <w:ilvl w:val="0"/>
          <w:numId w:val="1"/>
        </w:numPr>
        <w:ind w:leftChars="0"/>
        <w:rPr>
          <w:szCs w:val="21"/>
        </w:rPr>
      </w:pPr>
      <w:r w:rsidRPr="00797E8A">
        <w:rPr>
          <w:rFonts w:hint="eastAsia"/>
          <w:szCs w:val="21"/>
        </w:rPr>
        <w:t xml:space="preserve">　</w:t>
      </w:r>
      <w:r w:rsidR="00797E8A" w:rsidRPr="00797E8A">
        <w:rPr>
          <w:rFonts w:hint="eastAsia"/>
          <w:szCs w:val="21"/>
        </w:rPr>
        <w:t>当日</w:t>
      </w:r>
      <w:r w:rsidR="00797E8A">
        <w:rPr>
          <w:rFonts w:hint="eastAsia"/>
          <w:szCs w:val="21"/>
        </w:rPr>
        <w:t xml:space="preserve">は朝8時前後に来院していただき、準備を行ったのち、8時30分ごろに手術開始となります。　特に問題がなければ15分程度で手術は終了します。　その後麻酔が覚めるのを3から4時間程度待ちます。　問題ないことを確認し、子宮内の状況を確認し退院となります。　</w:t>
      </w:r>
    </w:p>
    <w:p w:rsidR="00797E8A" w:rsidRDefault="00797E8A" w:rsidP="00797E8A">
      <w:pPr>
        <w:pStyle w:val="a3"/>
        <w:ind w:leftChars="0" w:left="360"/>
        <w:rPr>
          <w:szCs w:val="21"/>
        </w:rPr>
      </w:pPr>
      <w:r>
        <w:rPr>
          <w:rFonts w:hint="eastAsia"/>
          <w:szCs w:val="21"/>
        </w:rPr>
        <w:t xml:space="preserve">　当日は麻酔の影響があるため、車や自転車、バイク等で来るのは避けてください。</w:t>
      </w:r>
    </w:p>
    <w:p w:rsidR="00797E8A" w:rsidRDefault="00797E8A" w:rsidP="00797E8A">
      <w:pPr>
        <w:rPr>
          <w:szCs w:val="21"/>
        </w:rPr>
      </w:pPr>
    </w:p>
    <w:p w:rsidR="00797E8A" w:rsidRDefault="00F6411C" w:rsidP="00F6411C">
      <w:pPr>
        <w:pStyle w:val="a3"/>
        <w:numPr>
          <w:ilvl w:val="0"/>
          <w:numId w:val="1"/>
        </w:numPr>
        <w:ind w:leftChars="0"/>
        <w:rPr>
          <w:szCs w:val="21"/>
        </w:rPr>
      </w:pPr>
      <w:r w:rsidRPr="00F6411C">
        <w:rPr>
          <w:rFonts w:hint="eastAsia"/>
          <w:szCs w:val="21"/>
        </w:rPr>
        <w:t xml:space="preserve">　退院後は内服薬</w:t>
      </w:r>
      <w:r>
        <w:rPr>
          <w:rFonts w:hint="eastAsia"/>
          <w:szCs w:val="21"/>
        </w:rPr>
        <w:t>を1週間飲んでいただきます。</w:t>
      </w:r>
    </w:p>
    <w:p w:rsidR="00F6411C" w:rsidRPr="00F6411C" w:rsidRDefault="00F6411C" w:rsidP="00F6411C">
      <w:pPr>
        <w:rPr>
          <w:rFonts w:hint="eastAsia"/>
          <w:szCs w:val="21"/>
        </w:rPr>
      </w:pPr>
    </w:p>
    <w:p w:rsidR="00235838" w:rsidRDefault="00F6411C" w:rsidP="00F6411C">
      <w:pPr>
        <w:pStyle w:val="a3"/>
        <w:numPr>
          <w:ilvl w:val="0"/>
          <w:numId w:val="1"/>
        </w:numPr>
        <w:ind w:leftChars="0"/>
        <w:rPr>
          <w:szCs w:val="21"/>
        </w:rPr>
      </w:pPr>
      <w:r>
        <w:rPr>
          <w:rFonts w:hint="eastAsia"/>
          <w:szCs w:val="21"/>
        </w:rPr>
        <w:t xml:space="preserve">　1週間後に診察に来院していただき異常なきことを確認します。　</w:t>
      </w:r>
    </w:p>
    <w:p w:rsidR="00F6411C" w:rsidRDefault="00F6411C" w:rsidP="00F6411C">
      <w:pPr>
        <w:rPr>
          <w:szCs w:val="21"/>
        </w:rPr>
      </w:pPr>
      <w:r>
        <w:rPr>
          <w:rFonts w:hint="eastAsia"/>
          <w:szCs w:val="21"/>
        </w:rPr>
        <w:t xml:space="preserve">　　　状況により診察回数が増えることがあります。</w:t>
      </w:r>
    </w:p>
    <w:p w:rsidR="00F6411C" w:rsidRDefault="00F6411C" w:rsidP="00F6411C">
      <w:pPr>
        <w:rPr>
          <w:szCs w:val="21"/>
        </w:rPr>
      </w:pPr>
    </w:p>
    <w:p w:rsidR="00F6411C" w:rsidRDefault="00F6411C" w:rsidP="00F6411C">
      <w:pPr>
        <w:pStyle w:val="a3"/>
        <w:numPr>
          <w:ilvl w:val="0"/>
          <w:numId w:val="1"/>
        </w:numPr>
        <w:ind w:leftChars="0"/>
        <w:rPr>
          <w:szCs w:val="21"/>
        </w:rPr>
      </w:pPr>
      <w:r>
        <w:rPr>
          <w:rFonts w:hint="eastAsia"/>
          <w:szCs w:val="21"/>
        </w:rPr>
        <w:t xml:space="preserve">　費用は120000円からとなっております。</w:t>
      </w:r>
      <w:r w:rsidR="00E40431">
        <w:rPr>
          <w:rFonts w:hint="eastAsia"/>
          <w:szCs w:val="21"/>
        </w:rPr>
        <w:t>また週数や合併症の状況で値段が変化することがあります。</w:t>
      </w:r>
    </w:p>
    <w:p w:rsidR="00E40431" w:rsidRDefault="00E40431" w:rsidP="00E40431">
      <w:pPr>
        <w:rPr>
          <w:szCs w:val="21"/>
        </w:rPr>
      </w:pPr>
    </w:p>
    <w:p w:rsidR="00E40431" w:rsidRPr="009C05B0" w:rsidRDefault="00E40431" w:rsidP="009C05B0">
      <w:pPr>
        <w:rPr>
          <w:rFonts w:hint="eastAsia"/>
          <w:szCs w:val="21"/>
        </w:rPr>
      </w:pPr>
    </w:p>
    <w:sectPr w:rsidR="00E40431" w:rsidRPr="009C05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C75D0"/>
    <w:multiLevelType w:val="hybridMultilevel"/>
    <w:tmpl w:val="B55AD138"/>
    <w:lvl w:ilvl="0" w:tplc="44863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6D"/>
    <w:rsid w:val="0013266D"/>
    <w:rsid w:val="00235838"/>
    <w:rsid w:val="0066160E"/>
    <w:rsid w:val="00797E8A"/>
    <w:rsid w:val="009C05B0"/>
    <w:rsid w:val="00A74A1B"/>
    <w:rsid w:val="00BF5D1D"/>
    <w:rsid w:val="00C53E8D"/>
    <w:rsid w:val="00E40431"/>
    <w:rsid w:val="00F6411C"/>
    <w:rsid w:val="00F7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92682"/>
  <w15:chartTrackingRefBased/>
  <w15:docId w15:val="{69CA1C07-2B37-48B7-9E19-8817B2D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 norihito</dc:creator>
  <cp:keywords/>
  <dc:description/>
  <cp:lastModifiedBy>yoshioka norihito</cp:lastModifiedBy>
  <cp:revision>4</cp:revision>
  <dcterms:created xsi:type="dcterms:W3CDTF">2019-12-27T00:24:00Z</dcterms:created>
  <dcterms:modified xsi:type="dcterms:W3CDTF">2019-12-31T12:45:00Z</dcterms:modified>
</cp:coreProperties>
</file>